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1B138A">
        <w:rPr>
          <w:rFonts w:ascii="Times New Roman" w:hAnsi="Times New Roman" w:cs="Times New Roman"/>
          <w:b/>
          <w:sz w:val="28"/>
          <w:szCs w:val="28"/>
        </w:rPr>
        <w:t>№1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1B138A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02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>з</w:t>
      </w:r>
      <w:r w:rsidR="001B138A">
        <w:rPr>
          <w:rFonts w:ascii="Times New Roman" w:hAnsi="Times New Roman" w:cs="Times New Roman"/>
          <w:sz w:val="28"/>
          <w:szCs w:val="28"/>
        </w:rPr>
        <w:t>аконно размещенных на земельном участке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1B138A">
        <w:rPr>
          <w:rFonts w:ascii="Times New Roman" w:hAnsi="Times New Roman" w:cs="Times New Roman"/>
          <w:b/>
          <w:sz w:val="28"/>
          <w:szCs w:val="28"/>
        </w:rPr>
        <w:t>1 (одному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1B138A">
        <w:rPr>
          <w:rFonts w:ascii="Times New Roman" w:hAnsi="Times New Roman" w:cs="Times New Roman"/>
          <w:sz w:val="28"/>
          <w:szCs w:val="28"/>
        </w:rPr>
        <w:t xml:space="preserve"> адресу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r w:rsidR="00C24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1B138A">
        <w:rPr>
          <w:rFonts w:ascii="Times New Roman" w:hAnsi="Times New Roman" w:cs="Times New Roman"/>
          <w:sz w:val="28"/>
          <w:szCs w:val="28"/>
        </w:rPr>
        <w:t>о направлении вопроса на проработку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2109A"/>
    <w:rsid w:val="00167457"/>
    <w:rsid w:val="00194495"/>
    <w:rsid w:val="001A1EA3"/>
    <w:rsid w:val="001B138A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353452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23ADB"/>
    <w:rsid w:val="00C24A1A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B54E7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E3BA"/>
  <w15:docId w15:val="{E47B6C51-CE3F-403C-ADF5-0E542FD0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2026-03-03T12:58:00Z</dcterms:created>
  <dcterms:modified xsi:type="dcterms:W3CDTF">2026-03-03T12:58:00Z</dcterms:modified>
</cp:coreProperties>
</file>